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6C" w:rsidRDefault="00DF49C0" w:rsidP="00896217">
      <w:pPr>
        <w:spacing w:after="40"/>
        <w:jc w:val="center"/>
        <w:rPr>
          <w:b/>
          <w:bCs/>
          <w:i/>
          <w:iCs/>
          <w:sz w:val="28"/>
          <w:szCs w:val="28"/>
        </w:rPr>
      </w:pPr>
      <w:r>
        <w:rPr>
          <w:b/>
          <w:bCs/>
          <w:i/>
          <w:iCs/>
          <w:sz w:val="28"/>
          <w:szCs w:val="28"/>
        </w:rPr>
        <w:t xml:space="preserve">How </w:t>
      </w:r>
      <w:r w:rsidR="008F5E28">
        <w:rPr>
          <w:b/>
          <w:bCs/>
          <w:i/>
          <w:iCs/>
          <w:sz w:val="28"/>
          <w:szCs w:val="28"/>
        </w:rPr>
        <w:t>to</w:t>
      </w:r>
      <w:r>
        <w:rPr>
          <w:b/>
          <w:bCs/>
          <w:i/>
          <w:iCs/>
          <w:sz w:val="28"/>
          <w:szCs w:val="28"/>
        </w:rPr>
        <w:t xml:space="preserve"> Walk </w:t>
      </w:r>
      <w:r w:rsidR="00F3096C">
        <w:rPr>
          <w:b/>
          <w:bCs/>
          <w:i/>
          <w:iCs/>
          <w:sz w:val="28"/>
          <w:szCs w:val="28"/>
        </w:rPr>
        <w:t>Your Child Toward God</w:t>
      </w:r>
    </w:p>
    <w:p w:rsidR="007B1568" w:rsidRDefault="007B1568" w:rsidP="00896217">
      <w:pPr>
        <w:spacing w:after="40"/>
        <w:jc w:val="center"/>
        <w:rPr>
          <w:b/>
          <w:bCs/>
          <w:i/>
          <w:iCs/>
          <w:sz w:val="28"/>
          <w:szCs w:val="28"/>
        </w:rPr>
      </w:pPr>
      <w:bookmarkStart w:id="0" w:name="_GoBack"/>
      <w:bookmarkEnd w:id="0"/>
    </w:p>
    <w:p w:rsidR="00896217" w:rsidRDefault="00F3096C" w:rsidP="00896217">
      <w:pPr>
        <w:spacing w:after="40"/>
        <w:jc w:val="center"/>
        <w:rPr>
          <w:b/>
          <w:bCs/>
          <w:i/>
          <w:iCs/>
          <w:sz w:val="24"/>
          <w:szCs w:val="24"/>
        </w:rPr>
      </w:pPr>
      <w:r>
        <w:rPr>
          <w:b/>
          <w:bCs/>
          <w:i/>
          <w:iCs/>
          <w:sz w:val="28"/>
          <w:szCs w:val="28"/>
        </w:rPr>
        <w:t xml:space="preserve"> </w:t>
      </w:r>
      <w:r w:rsidR="00896217">
        <w:rPr>
          <w:b/>
          <w:bCs/>
          <w:i/>
          <w:iCs/>
          <w:sz w:val="28"/>
          <w:szCs w:val="28"/>
        </w:rPr>
        <w:t>“</w:t>
      </w:r>
      <w:r w:rsidR="00896217">
        <w:rPr>
          <w:b/>
          <w:bCs/>
          <w:i/>
          <w:iCs/>
          <w:sz w:val="24"/>
          <w:szCs w:val="24"/>
        </w:rPr>
        <w:t>Behold the Lamb of God who takes away the sins of the World.”</w:t>
      </w:r>
    </w:p>
    <w:p w:rsidR="00896217" w:rsidRDefault="00896217" w:rsidP="00896217">
      <w:pPr>
        <w:spacing w:after="40"/>
        <w:jc w:val="right"/>
        <w:rPr>
          <w:b/>
          <w:bCs/>
          <w:i/>
          <w:iCs/>
          <w:sz w:val="28"/>
          <w:szCs w:val="28"/>
        </w:rPr>
      </w:pPr>
      <w:proofErr w:type="spellStart"/>
      <w:r>
        <w:rPr>
          <w:b/>
          <w:bCs/>
          <w:i/>
          <w:iCs/>
          <w:sz w:val="24"/>
          <w:szCs w:val="24"/>
        </w:rPr>
        <w:t>Jn</w:t>
      </w:r>
      <w:proofErr w:type="spellEnd"/>
      <w:r>
        <w:rPr>
          <w:b/>
          <w:bCs/>
          <w:i/>
          <w:iCs/>
          <w:sz w:val="24"/>
          <w:szCs w:val="24"/>
        </w:rPr>
        <w:t xml:space="preserve"> 1:29</w:t>
      </w:r>
    </w:p>
    <w:p w:rsidR="00124F6D" w:rsidRDefault="00124F6D" w:rsidP="00896217">
      <w:pPr>
        <w:widowControl w:val="0"/>
        <w:rPr>
          <w:rFonts w:ascii="Times New Roman" w:hAnsi="Times New Roman"/>
          <w:sz w:val="22"/>
          <w:szCs w:val="22"/>
        </w:rPr>
      </w:pPr>
    </w:p>
    <w:p w:rsidR="00661F58" w:rsidRDefault="002E647D" w:rsidP="00896217">
      <w:pPr>
        <w:widowControl w:val="0"/>
        <w:rPr>
          <w:rFonts w:ascii="Times New Roman" w:hAnsi="Times New Roman"/>
          <w:sz w:val="22"/>
          <w:szCs w:val="22"/>
        </w:rPr>
      </w:pPr>
      <w:r>
        <w:rPr>
          <w:rFonts w:ascii="Times New Roman" w:hAnsi="Times New Roman"/>
          <w:sz w:val="22"/>
          <w:szCs w:val="22"/>
        </w:rPr>
        <w:t xml:space="preserve">When a child seeks the comfort of </w:t>
      </w:r>
      <w:r w:rsidR="00DA692F">
        <w:rPr>
          <w:rFonts w:ascii="Times New Roman" w:hAnsi="Times New Roman"/>
          <w:sz w:val="22"/>
          <w:szCs w:val="22"/>
        </w:rPr>
        <w:t xml:space="preserve">a parent </w:t>
      </w:r>
      <w:r w:rsidR="00715E84">
        <w:rPr>
          <w:rFonts w:ascii="Times New Roman" w:hAnsi="Times New Roman"/>
          <w:sz w:val="22"/>
          <w:szCs w:val="22"/>
        </w:rPr>
        <w:t xml:space="preserve">they </w:t>
      </w:r>
      <w:r>
        <w:rPr>
          <w:rFonts w:ascii="Times New Roman" w:hAnsi="Times New Roman"/>
          <w:sz w:val="22"/>
          <w:szCs w:val="22"/>
        </w:rPr>
        <w:t xml:space="preserve">serve and are viewed as the natural destination point in </w:t>
      </w:r>
      <w:r w:rsidR="00024A4D">
        <w:rPr>
          <w:rFonts w:ascii="Times New Roman" w:hAnsi="Times New Roman"/>
          <w:sz w:val="22"/>
          <w:szCs w:val="22"/>
        </w:rPr>
        <w:t xml:space="preserve">a child’s </w:t>
      </w:r>
      <w:r>
        <w:rPr>
          <w:rFonts w:ascii="Times New Roman" w:hAnsi="Times New Roman"/>
          <w:sz w:val="22"/>
          <w:szCs w:val="22"/>
        </w:rPr>
        <w:t>heart and mind</w:t>
      </w:r>
      <w:r w:rsidR="00024A4D">
        <w:rPr>
          <w:rFonts w:ascii="Times New Roman" w:hAnsi="Times New Roman"/>
          <w:sz w:val="22"/>
          <w:szCs w:val="22"/>
        </w:rPr>
        <w:t>.</w:t>
      </w:r>
      <w:r>
        <w:rPr>
          <w:rFonts w:ascii="Times New Roman" w:hAnsi="Times New Roman"/>
          <w:sz w:val="22"/>
          <w:szCs w:val="22"/>
        </w:rPr>
        <w:t xml:space="preserve"> If something goes wrong or the child feels </w:t>
      </w:r>
      <w:r w:rsidR="00715E84">
        <w:rPr>
          <w:rFonts w:ascii="Times New Roman" w:hAnsi="Times New Roman"/>
          <w:sz w:val="22"/>
          <w:szCs w:val="22"/>
        </w:rPr>
        <w:t>misplaced,</w:t>
      </w:r>
      <w:r>
        <w:rPr>
          <w:rFonts w:ascii="Times New Roman" w:hAnsi="Times New Roman"/>
          <w:sz w:val="22"/>
          <w:szCs w:val="22"/>
        </w:rPr>
        <w:t xml:space="preserve"> he will seek </w:t>
      </w:r>
      <w:r w:rsidR="00DA692F">
        <w:rPr>
          <w:rFonts w:ascii="Times New Roman" w:hAnsi="Times New Roman"/>
          <w:sz w:val="22"/>
          <w:szCs w:val="22"/>
        </w:rPr>
        <w:t xml:space="preserve">them </w:t>
      </w:r>
      <w:r>
        <w:rPr>
          <w:rFonts w:ascii="Times New Roman" w:hAnsi="Times New Roman"/>
          <w:sz w:val="22"/>
          <w:szCs w:val="22"/>
        </w:rPr>
        <w:t xml:space="preserve">out </w:t>
      </w:r>
      <w:r w:rsidR="00715E84">
        <w:rPr>
          <w:rFonts w:ascii="Times New Roman" w:hAnsi="Times New Roman"/>
          <w:sz w:val="22"/>
          <w:szCs w:val="22"/>
        </w:rPr>
        <w:t>for</w:t>
      </w:r>
      <w:r w:rsidR="00DA692F">
        <w:rPr>
          <w:rFonts w:ascii="Times New Roman" w:hAnsi="Times New Roman"/>
          <w:sz w:val="22"/>
          <w:szCs w:val="22"/>
        </w:rPr>
        <w:t xml:space="preserve"> reassurance, comfort and</w:t>
      </w:r>
      <w:r w:rsidR="00715E84">
        <w:rPr>
          <w:rFonts w:ascii="Times New Roman" w:hAnsi="Times New Roman"/>
          <w:sz w:val="22"/>
          <w:szCs w:val="22"/>
        </w:rPr>
        <w:t xml:space="preserve"> help. One</w:t>
      </w:r>
      <w:r>
        <w:rPr>
          <w:rFonts w:ascii="Times New Roman" w:hAnsi="Times New Roman"/>
          <w:sz w:val="22"/>
          <w:szCs w:val="22"/>
        </w:rPr>
        <w:t xml:space="preserve"> </w:t>
      </w:r>
      <w:r w:rsidR="00715E84">
        <w:rPr>
          <w:rFonts w:ascii="Times New Roman" w:hAnsi="Times New Roman"/>
          <w:sz w:val="22"/>
          <w:szCs w:val="22"/>
        </w:rPr>
        <w:t>of the main reason</w:t>
      </w:r>
      <w:r w:rsidR="00DA692F">
        <w:rPr>
          <w:rFonts w:ascii="Times New Roman" w:hAnsi="Times New Roman"/>
          <w:sz w:val="22"/>
          <w:szCs w:val="22"/>
        </w:rPr>
        <w:t>s</w:t>
      </w:r>
      <w:r w:rsidR="00715E84">
        <w:rPr>
          <w:rFonts w:ascii="Times New Roman" w:hAnsi="Times New Roman"/>
          <w:sz w:val="22"/>
          <w:szCs w:val="22"/>
        </w:rPr>
        <w:t xml:space="preserve"> a child would</w:t>
      </w:r>
      <w:r w:rsidR="00DA692F">
        <w:rPr>
          <w:rFonts w:ascii="Times New Roman" w:hAnsi="Times New Roman"/>
          <w:sz w:val="22"/>
          <w:szCs w:val="22"/>
        </w:rPr>
        <w:t xml:space="preserve"> naturally</w:t>
      </w:r>
      <w:r w:rsidR="00715E84">
        <w:rPr>
          <w:rFonts w:ascii="Times New Roman" w:hAnsi="Times New Roman"/>
          <w:sz w:val="22"/>
          <w:szCs w:val="22"/>
        </w:rPr>
        <w:t xml:space="preserve"> go to his parents </w:t>
      </w:r>
      <w:r w:rsidR="00DA692F">
        <w:rPr>
          <w:rFonts w:ascii="Times New Roman" w:hAnsi="Times New Roman"/>
          <w:sz w:val="22"/>
          <w:szCs w:val="22"/>
        </w:rPr>
        <w:t xml:space="preserve">other than </w:t>
      </w:r>
      <w:r w:rsidR="00715E84">
        <w:rPr>
          <w:rFonts w:ascii="Times New Roman" w:hAnsi="Times New Roman"/>
          <w:sz w:val="22"/>
          <w:szCs w:val="22"/>
        </w:rPr>
        <w:t>the fact that the</w:t>
      </w:r>
      <w:r w:rsidR="006E5C30">
        <w:rPr>
          <w:rFonts w:ascii="Times New Roman" w:hAnsi="Times New Roman"/>
          <w:sz w:val="22"/>
          <w:szCs w:val="22"/>
        </w:rPr>
        <w:t xml:space="preserve">y’re </w:t>
      </w:r>
      <w:r w:rsidR="00024A4D">
        <w:rPr>
          <w:rFonts w:ascii="Times New Roman" w:hAnsi="Times New Roman"/>
          <w:sz w:val="22"/>
          <w:szCs w:val="22"/>
        </w:rPr>
        <w:t xml:space="preserve">his </w:t>
      </w:r>
      <w:r w:rsidR="00715E84">
        <w:rPr>
          <w:rFonts w:ascii="Times New Roman" w:hAnsi="Times New Roman"/>
          <w:sz w:val="22"/>
          <w:szCs w:val="22"/>
        </w:rPr>
        <w:t>parents is that the child has recognized that mom and dad have help</w:t>
      </w:r>
      <w:r w:rsidR="006E5C30">
        <w:rPr>
          <w:rFonts w:ascii="Times New Roman" w:hAnsi="Times New Roman"/>
          <w:sz w:val="22"/>
          <w:szCs w:val="22"/>
        </w:rPr>
        <w:t xml:space="preserve">ed him </w:t>
      </w:r>
      <w:r w:rsidR="00715E84">
        <w:rPr>
          <w:rFonts w:ascii="Times New Roman" w:hAnsi="Times New Roman"/>
          <w:sz w:val="22"/>
          <w:szCs w:val="22"/>
        </w:rPr>
        <w:t xml:space="preserve">cope with the </w:t>
      </w:r>
      <w:r w:rsidR="006E5C30">
        <w:rPr>
          <w:rFonts w:ascii="Times New Roman" w:hAnsi="Times New Roman"/>
          <w:sz w:val="22"/>
          <w:szCs w:val="22"/>
        </w:rPr>
        <w:t xml:space="preserve">daily </w:t>
      </w:r>
      <w:r w:rsidR="00715E84">
        <w:rPr>
          <w:rFonts w:ascii="Times New Roman" w:hAnsi="Times New Roman"/>
          <w:sz w:val="22"/>
          <w:szCs w:val="22"/>
        </w:rPr>
        <w:t>chall</w:t>
      </w:r>
      <w:r w:rsidR="006E5C30">
        <w:rPr>
          <w:rFonts w:ascii="Times New Roman" w:hAnsi="Times New Roman"/>
          <w:sz w:val="22"/>
          <w:szCs w:val="22"/>
        </w:rPr>
        <w:t>e</w:t>
      </w:r>
      <w:r w:rsidR="00715E84">
        <w:rPr>
          <w:rFonts w:ascii="Times New Roman" w:hAnsi="Times New Roman"/>
          <w:sz w:val="22"/>
          <w:szCs w:val="22"/>
        </w:rPr>
        <w:t>nges</w:t>
      </w:r>
      <w:r w:rsidR="006E5C30">
        <w:rPr>
          <w:rFonts w:ascii="Times New Roman" w:hAnsi="Times New Roman"/>
          <w:sz w:val="22"/>
          <w:szCs w:val="22"/>
        </w:rPr>
        <w:t xml:space="preserve"> of life especially as he grows in </w:t>
      </w:r>
      <w:r w:rsidR="00084736">
        <w:rPr>
          <w:rFonts w:ascii="Times New Roman" w:hAnsi="Times New Roman"/>
          <w:sz w:val="22"/>
          <w:szCs w:val="22"/>
        </w:rPr>
        <w:t>physical</w:t>
      </w:r>
      <w:r w:rsidR="00DA692F">
        <w:rPr>
          <w:rFonts w:ascii="Times New Roman" w:hAnsi="Times New Roman"/>
          <w:sz w:val="22"/>
          <w:szCs w:val="22"/>
        </w:rPr>
        <w:t xml:space="preserve">, mental </w:t>
      </w:r>
      <w:r w:rsidR="006E5C30">
        <w:rPr>
          <w:rFonts w:ascii="Times New Roman" w:hAnsi="Times New Roman"/>
          <w:sz w:val="22"/>
          <w:szCs w:val="22"/>
        </w:rPr>
        <w:t xml:space="preserve">and spiritual maturity. </w:t>
      </w:r>
      <w:r>
        <w:rPr>
          <w:rFonts w:ascii="Times New Roman" w:hAnsi="Times New Roman"/>
          <w:sz w:val="22"/>
          <w:szCs w:val="22"/>
        </w:rPr>
        <w:t xml:space="preserve">     </w:t>
      </w:r>
      <w:r w:rsidR="003B527B">
        <w:rPr>
          <w:rFonts w:ascii="Times New Roman" w:hAnsi="Times New Roman"/>
          <w:sz w:val="22"/>
          <w:szCs w:val="22"/>
        </w:rPr>
        <w:t xml:space="preserve">  </w:t>
      </w:r>
    </w:p>
    <w:p w:rsidR="00314EBF" w:rsidRDefault="00FF76A3" w:rsidP="00896217">
      <w:pPr>
        <w:widowControl w:val="0"/>
        <w:rPr>
          <w:rFonts w:ascii="Times New Roman" w:hAnsi="Times New Roman"/>
          <w:sz w:val="22"/>
          <w:szCs w:val="22"/>
        </w:rPr>
      </w:pPr>
      <w:r>
        <w:rPr>
          <w:rFonts w:ascii="Times New Roman" w:hAnsi="Times New Roman"/>
          <w:sz w:val="22"/>
          <w:szCs w:val="22"/>
        </w:rPr>
        <w:t xml:space="preserve">As </w:t>
      </w:r>
      <w:r w:rsidR="006E5C30">
        <w:rPr>
          <w:rFonts w:ascii="Times New Roman" w:hAnsi="Times New Roman"/>
          <w:sz w:val="22"/>
          <w:szCs w:val="22"/>
        </w:rPr>
        <w:t xml:space="preserve">children </w:t>
      </w:r>
      <w:r>
        <w:rPr>
          <w:rFonts w:ascii="Times New Roman" w:hAnsi="Times New Roman"/>
          <w:sz w:val="22"/>
          <w:szCs w:val="22"/>
        </w:rPr>
        <w:t>created in His image and likeness</w:t>
      </w:r>
      <w:r w:rsidR="006E5C30">
        <w:rPr>
          <w:rFonts w:ascii="Times New Roman" w:hAnsi="Times New Roman"/>
          <w:sz w:val="22"/>
          <w:szCs w:val="22"/>
        </w:rPr>
        <w:t xml:space="preserve"> </w:t>
      </w:r>
      <w:r>
        <w:rPr>
          <w:rFonts w:ascii="Times New Roman" w:hAnsi="Times New Roman"/>
          <w:sz w:val="22"/>
          <w:szCs w:val="22"/>
        </w:rPr>
        <w:t xml:space="preserve">we are naturally </w:t>
      </w:r>
      <w:r w:rsidR="006E5C30">
        <w:rPr>
          <w:rFonts w:ascii="Times New Roman" w:hAnsi="Times New Roman"/>
          <w:sz w:val="22"/>
          <w:szCs w:val="22"/>
        </w:rPr>
        <w:t xml:space="preserve">in a constant state of journeying toward </w:t>
      </w:r>
      <w:r>
        <w:rPr>
          <w:rFonts w:ascii="Times New Roman" w:hAnsi="Times New Roman"/>
          <w:sz w:val="22"/>
          <w:szCs w:val="22"/>
        </w:rPr>
        <w:t xml:space="preserve">God even if we ignore this very fact. As parents it is </w:t>
      </w:r>
      <w:r w:rsidR="00084736">
        <w:rPr>
          <w:rFonts w:ascii="Times New Roman" w:hAnsi="Times New Roman"/>
          <w:sz w:val="22"/>
          <w:szCs w:val="22"/>
        </w:rPr>
        <w:t xml:space="preserve">important </w:t>
      </w:r>
      <w:r>
        <w:rPr>
          <w:rFonts w:ascii="Times New Roman" w:hAnsi="Times New Roman"/>
          <w:sz w:val="22"/>
          <w:szCs w:val="22"/>
        </w:rPr>
        <w:t>that we are keenly aware of this beca</w:t>
      </w:r>
      <w:r w:rsidR="00084736">
        <w:rPr>
          <w:rFonts w:ascii="Times New Roman" w:hAnsi="Times New Roman"/>
          <w:sz w:val="22"/>
          <w:szCs w:val="22"/>
        </w:rPr>
        <w:t>use</w:t>
      </w:r>
      <w:r w:rsidR="00DA692F">
        <w:rPr>
          <w:rFonts w:ascii="Times New Roman" w:hAnsi="Times New Roman"/>
          <w:sz w:val="22"/>
          <w:szCs w:val="22"/>
        </w:rPr>
        <w:t xml:space="preserve"> our role </w:t>
      </w:r>
      <w:r>
        <w:rPr>
          <w:rFonts w:ascii="Times New Roman" w:hAnsi="Times New Roman"/>
          <w:sz w:val="22"/>
          <w:szCs w:val="22"/>
        </w:rPr>
        <w:t xml:space="preserve">is </w:t>
      </w:r>
      <w:r w:rsidR="00DA692F">
        <w:rPr>
          <w:rFonts w:ascii="Times New Roman" w:hAnsi="Times New Roman"/>
          <w:sz w:val="22"/>
          <w:szCs w:val="22"/>
        </w:rPr>
        <w:t xml:space="preserve">to help our children know and recognize who God </w:t>
      </w:r>
      <w:r>
        <w:rPr>
          <w:rFonts w:ascii="Times New Roman" w:hAnsi="Times New Roman"/>
          <w:sz w:val="22"/>
          <w:szCs w:val="22"/>
        </w:rPr>
        <w:t xml:space="preserve">is </w:t>
      </w:r>
      <w:r w:rsidR="00DA692F">
        <w:rPr>
          <w:rFonts w:ascii="Times New Roman" w:hAnsi="Times New Roman"/>
          <w:sz w:val="22"/>
          <w:szCs w:val="22"/>
        </w:rPr>
        <w:t xml:space="preserve">by our witness of faith toward God. This visible reality is very important because the intent is to help our children </w:t>
      </w:r>
      <w:r w:rsidR="00E52833">
        <w:rPr>
          <w:rFonts w:ascii="Times New Roman" w:hAnsi="Times New Roman"/>
          <w:sz w:val="22"/>
          <w:szCs w:val="22"/>
        </w:rPr>
        <w:t xml:space="preserve">see and begin to understand the importance of seeking a relationship with </w:t>
      </w:r>
      <w:r w:rsidR="009047E6">
        <w:rPr>
          <w:rFonts w:ascii="Times New Roman" w:hAnsi="Times New Roman"/>
          <w:sz w:val="22"/>
          <w:szCs w:val="22"/>
        </w:rPr>
        <w:t xml:space="preserve">our Lord. </w:t>
      </w:r>
      <w:r w:rsidR="00E52833">
        <w:rPr>
          <w:rFonts w:ascii="Times New Roman" w:hAnsi="Times New Roman"/>
          <w:sz w:val="22"/>
          <w:szCs w:val="22"/>
        </w:rPr>
        <w:t xml:space="preserve">And if an opportunity is genuinely established to seek God, then the </w:t>
      </w:r>
      <w:r w:rsidR="00DA692F">
        <w:rPr>
          <w:rFonts w:ascii="Times New Roman" w:hAnsi="Times New Roman"/>
          <w:sz w:val="22"/>
          <w:szCs w:val="22"/>
        </w:rPr>
        <w:t xml:space="preserve">nature </w:t>
      </w:r>
      <w:r w:rsidR="00E52833">
        <w:rPr>
          <w:rFonts w:ascii="Times New Roman" w:hAnsi="Times New Roman"/>
          <w:sz w:val="22"/>
          <w:szCs w:val="22"/>
        </w:rPr>
        <w:t xml:space="preserve">of who God is as our Father in Heaven who is all-powerful, all-knowing, omnipotent does not appear that difficult to understand. The child </w:t>
      </w:r>
      <w:r w:rsidR="00DA692F">
        <w:rPr>
          <w:rFonts w:ascii="Times New Roman" w:hAnsi="Times New Roman"/>
          <w:sz w:val="22"/>
          <w:szCs w:val="22"/>
        </w:rPr>
        <w:t xml:space="preserve">thus </w:t>
      </w:r>
      <w:r w:rsidR="00E52833">
        <w:rPr>
          <w:rFonts w:ascii="Times New Roman" w:hAnsi="Times New Roman"/>
          <w:sz w:val="22"/>
          <w:szCs w:val="22"/>
        </w:rPr>
        <w:t xml:space="preserve">begins to </w:t>
      </w:r>
      <w:r w:rsidR="00DA692F">
        <w:rPr>
          <w:rFonts w:ascii="Times New Roman" w:hAnsi="Times New Roman"/>
          <w:sz w:val="22"/>
          <w:szCs w:val="22"/>
        </w:rPr>
        <w:t>know an</w:t>
      </w:r>
      <w:r w:rsidR="00314EBF">
        <w:rPr>
          <w:rFonts w:ascii="Times New Roman" w:hAnsi="Times New Roman"/>
          <w:sz w:val="22"/>
          <w:szCs w:val="22"/>
        </w:rPr>
        <w:t>d</w:t>
      </w:r>
      <w:r w:rsidR="00DA692F">
        <w:rPr>
          <w:rFonts w:ascii="Times New Roman" w:hAnsi="Times New Roman"/>
          <w:sz w:val="22"/>
          <w:szCs w:val="22"/>
        </w:rPr>
        <w:t xml:space="preserve"> understand who God is because he sees his parent’s actively walking with </w:t>
      </w:r>
      <w:r w:rsidR="00314EBF">
        <w:rPr>
          <w:rFonts w:ascii="Times New Roman" w:hAnsi="Times New Roman"/>
          <w:sz w:val="22"/>
          <w:szCs w:val="22"/>
        </w:rPr>
        <w:t xml:space="preserve">God and including him </w:t>
      </w:r>
      <w:r w:rsidR="00DA692F">
        <w:rPr>
          <w:rFonts w:ascii="Times New Roman" w:hAnsi="Times New Roman"/>
          <w:sz w:val="22"/>
          <w:szCs w:val="22"/>
        </w:rPr>
        <w:t xml:space="preserve">on this journey through </w:t>
      </w:r>
      <w:r w:rsidR="00314EBF">
        <w:rPr>
          <w:rFonts w:ascii="Times New Roman" w:hAnsi="Times New Roman"/>
          <w:sz w:val="22"/>
          <w:szCs w:val="22"/>
        </w:rPr>
        <w:t xml:space="preserve">a daily practice of the faith especially in the active participation of the holy sacrifice of the Mass that serves as the source and summit of the Christian life (CCC 1324). </w:t>
      </w:r>
    </w:p>
    <w:p w:rsidR="00867556" w:rsidRPr="00660E35" w:rsidRDefault="00E24927" w:rsidP="00257931">
      <w:pPr>
        <w:widowControl w:val="0"/>
        <w:rPr>
          <w:rFonts w:ascii="Times New Roman" w:hAnsi="Times New Roman"/>
          <w:b/>
          <w:sz w:val="24"/>
          <w:szCs w:val="24"/>
        </w:rPr>
      </w:pPr>
      <w:r w:rsidRPr="00660E35">
        <w:rPr>
          <w:rFonts w:ascii="Times New Roman" w:hAnsi="Times New Roman"/>
          <w:b/>
          <w:sz w:val="24"/>
          <w:szCs w:val="24"/>
        </w:rPr>
        <w:t xml:space="preserve">A </w:t>
      </w:r>
      <w:r w:rsidR="00867556" w:rsidRPr="00660E35">
        <w:rPr>
          <w:rFonts w:ascii="Times New Roman" w:hAnsi="Times New Roman"/>
          <w:b/>
          <w:sz w:val="24"/>
          <w:szCs w:val="24"/>
        </w:rPr>
        <w:t>Journey toward God</w:t>
      </w:r>
    </w:p>
    <w:p w:rsidR="00342EF3" w:rsidRDefault="00E24927" w:rsidP="00257931">
      <w:pPr>
        <w:widowControl w:val="0"/>
        <w:rPr>
          <w:rFonts w:ascii="Times New Roman" w:hAnsi="Times New Roman"/>
          <w:sz w:val="22"/>
          <w:szCs w:val="22"/>
        </w:rPr>
      </w:pPr>
      <w:r>
        <w:rPr>
          <w:rFonts w:ascii="Times New Roman" w:hAnsi="Times New Roman"/>
          <w:sz w:val="22"/>
          <w:szCs w:val="22"/>
        </w:rPr>
        <w:t xml:space="preserve">When I speak of the term “journey” in relation to God </w:t>
      </w:r>
      <w:r w:rsidR="00E025E7">
        <w:rPr>
          <w:rFonts w:ascii="Times New Roman" w:hAnsi="Times New Roman"/>
          <w:sz w:val="22"/>
          <w:szCs w:val="22"/>
        </w:rPr>
        <w:t>t</w:t>
      </w:r>
      <w:r w:rsidR="00342EF3">
        <w:rPr>
          <w:rFonts w:ascii="Times New Roman" w:hAnsi="Times New Roman"/>
          <w:sz w:val="22"/>
          <w:szCs w:val="22"/>
        </w:rPr>
        <w:t xml:space="preserve">he Catechism </w:t>
      </w:r>
      <w:r w:rsidR="00E025E7">
        <w:rPr>
          <w:rFonts w:ascii="Times New Roman" w:hAnsi="Times New Roman"/>
          <w:sz w:val="22"/>
          <w:szCs w:val="22"/>
        </w:rPr>
        <w:t xml:space="preserve">provides </w:t>
      </w:r>
      <w:r w:rsidR="00F83B1E">
        <w:rPr>
          <w:rFonts w:ascii="Times New Roman" w:hAnsi="Times New Roman"/>
          <w:sz w:val="22"/>
          <w:szCs w:val="22"/>
        </w:rPr>
        <w:t xml:space="preserve">us </w:t>
      </w:r>
      <w:r w:rsidR="00E025E7">
        <w:rPr>
          <w:rFonts w:ascii="Times New Roman" w:hAnsi="Times New Roman"/>
          <w:sz w:val="22"/>
          <w:szCs w:val="22"/>
        </w:rPr>
        <w:t xml:space="preserve">with a clear and precise explanation in the following way; </w:t>
      </w:r>
      <w:r w:rsidR="00257931">
        <w:rPr>
          <w:rFonts w:ascii="Times New Roman" w:hAnsi="Times New Roman"/>
          <w:sz w:val="22"/>
          <w:szCs w:val="22"/>
        </w:rPr>
        <w:t>“</w:t>
      </w:r>
      <w:r w:rsidR="00F83B1E">
        <w:rPr>
          <w:rFonts w:ascii="Times New Roman" w:hAnsi="Times New Roman"/>
          <w:sz w:val="22"/>
          <w:szCs w:val="22"/>
        </w:rPr>
        <w:t xml:space="preserve">The universe was </w:t>
      </w:r>
      <w:r w:rsidR="00342EF3">
        <w:rPr>
          <w:rFonts w:ascii="Times New Roman" w:hAnsi="Times New Roman"/>
          <w:sz w:val="22"/>
          <w:szCs w:val="22"/>
        </w:rPr>
        <w:t>created in a state of journeying</w:t>
      </w:r>
      <w:r w:rsidR="009E1851">
        <w:rPr>
          <w:rFonts w:ascii="Times New Roman" w:hAnsi="Times New Roman"/>
          <w:sz w:val="22"/>
          <w:szCs w:val="22"/>
        </w:rPr>
        <w:t xml:space="preserve"> toward an ultimate perfection yet to be attained, to which God has destin</w:t>
      </w:r>
      <w:r w:rsidR="00867556">
        <w:rPr>
          <w:rFonts w:ascii="Times New Roman" w:hAnsi="Times New Roman"/>
          <w:sz w:val="22"/>
          <w:szCs w:val="22"/>
        </w:rPr>
        <w:t>e</w:t>
      </w:r>
      <w:r w:rsidR="009E1851">
        <w:rPr>
          <w:rFonts w:ascii="Times New Roman" w:hAnsi="Times New Roman"/>
          <w:sz w:val="22"/>
          <w:szCs w:val="22"/>
        </w:rPr>
        <w:t>d it.</w:t>
      </w:r>
      <w:r w:rsidR="00F83B1E">
        <w:rPr>
          <w:rFonts w:ascii="Times New Roman" w:hAnsi="Times New Roman"/>
          <w:sz w:val="22"/>
          <w:szCs w:val="22"/>
        </w:rPr>
        <w:t>”</w:t>
      </w:r>
      <w:r w:rsidR="009E1851">
        <w:rPr>
          <w:rFonts w:ascii="Times New Roman" w:hAnsi="Times New Roman"/>
          <w:sz w:val="22"/>
          <w:szCs w:val="22"/>
        </w:rPr>
        <w:t xml:space="preserve"> (CCC 302) Taking </w:t>
      </w:r>
      <w:r w:rsidR="00E025E7">
        <w:rPr>
          <w:rFonts w:ascii="Times New Roman" w:hAnsi="Times New Roman"/>
          <w:sz w:val="22"/>
          <w:szCs w:val="22"/>
        </w:rPr>
        <w:t xml:space="preserve">this definition </w:t>
      </w:r>
      <w:r w:rsidR="009E1851">
        <w:rPr>
          <w:rFonts w:ascii="Times New Roman" w:hAnsi="Times New Roman"/>
          <w:sz w:val="22"/>
          <w:szCs w:val="22"/>
        </w:rPr>
        <w:t>a step</w:t>
      </w:r>
      <w:r w:rsidR="00257931">
        <w:rPr>
          <w:rFonts w:ascii="Times New Roman" w:hAnsi="Times New Roman"/>
          <w:sz w:val="22"/>
          <w:szCs w:val="22"/>
        </w:rPr>
        <w:t xml:space="preserve"> further </w:t>
      </w:r>
      <w:r w:rsidR="009E1851">
        <w:rPr>
          <w:rFonts w:ascii="Times New Roman" w:hAnsi="Times New Roman"/>
          <w:sz w:val="22"/>
          <w:szCs w:val="22"/>
        </w:rPr>
        <w:t>Jesus asks for childlike abandonment to th</w:t>
      </w:r>
      <w:r w:rsidR="00257931">
        <w:rPr>
          <w:rFonts w:ascii="Times New Roman" w:hAnsi="Times New Roman"/>
          <w:sz w:val="22"/>
          <w:szCs w:val="22"/>
        </w:rPr>
        <w:t>e pro</w:t>
      </w:r>
      <w:r w:rsidR="009E1851">
        <w:rPr>
          <w:rFonts w:ascii="Times New Roman" w:hAnsi="Times New Roman"/>
          <w:sz w:val="22"/>
          <w:szCs w:val="22"/>
        </w:rPr>
        <w:t>vidence of our heavenly Father who takes care of his children’s smallest needs</w:t>
      </w:r>
      <w:r w:rsidR="00257931">
        <w:rPr>
          <w:rFonts w:ascii="Times New Roman" w:hAnsi="Times New Roman"/>
          <w:sz w:val="22"/>
          <w:szCs w:val="22"/>
        </w:rPr>
        <w:t xml:space="preserve"> . . . (CCC 305). </w:t>
      </w:r>
      <w:r w:rsidR="009E1851">
        <w:rPr>
          <w:rFonts w:ascii="Times New Roman" w:hAnsi="Times New Roman"/>
          <w:sz w:val="22"/>
          <w:szCs w:val="22"/>
        </w:rPr>
        <w:t xml:space="preserve"> </w:t>
      </w:r>
      <w:r w:rsidR="00E025E7">
        <w:rPr>
          <w:rFonts w:ascii="Times New Roman" w:hAnsi="Times New Roman"/>
          <w:sz w:val="22"/>
          <w:szCs w:val="22"/>
        </w:rPr>
        <w:t>T</w:t>
      </w:r>
      <w:r w:rsidR="00257931">
        <w:rPr>
          <w:rFonts w:ascii="Times New Roman" w:hAnsi="Times New Roman"/>
          <w:sz w:val="22"/>
          <w:szCs w:val="22"/>
        </w:rPr>
        <w:t xml:space="preserve">his means that our duty as parents is to provide the visible and tangible realities of God’s existence and Divine Providence within the daily structure of life. </w:t>
      </w:r>
    </w:p>
    <w:p w:rsidR="00342EF3" w:rsidRDefault="00257931" w:rsidP="00257931">
      <w:pPr>
        <w:widowControl w:val="0"/>
        <w:ind w:left="720" w:right="864"/>
        <w:rPr>
          <w:rFonts w:ascii="Times New Roman" w:hAnsi="Times New Roman"/>
          <w:sz w:val="22"/>
          <w:szCs w:val="22"/>
        </w:rPr>
      </w:pPr>
      <w:r w:rsidRPr="00257931">
        <w:rPr>
          <w:rFonts w:ascii="Times New Roman" w:hAnsi="Times New Roman"/>
          <w:sz w:val="22"/>
          <w:szCs w:val="22"/>
        </w:rPr>
        <w:t>God, who creates and conserves all things by his Word, provides men with constant evidence of himself in created realities. And furthermore, wishing to open up the way to heavenly salvation, he manifested himself to our first parents from the very beginning.” He invited them to intimate communion with himself and clothed them with resplendent grace and justice.</w:t>
      </w:r>
      <w:r>
        <w:rPr>
          <w:rFonts w:ascii="Times New Roman" w:hAnsi="Times New Roman"/>
          <w:sz w:val="22"/>
          <w:szCs w:val="22"/>
        </w:rPr>
        <w:t xml:space="preserve"> (CCC 54)</w:t>
      </w:r>
    </w:p>
    <w:p w:rsidR="00E025E7" w:rsidRDefault="009047E6" w:rsidP="00896217">
      <w:pPr>
        <w:widowControl w:val="0"/>
        <w:rPr>
          <w:rFonts w:ascii="Times New Roman" w:hAnsi="Times New Roman"/>
          <w:sz w:val="22"/>
          <w:szCs w:val="22"/>
        </w:rPr>
      </w:pPr>
      <w:r>
        <w:rPr>
          <w:rFonts w:ascii="Times New Roman" w:hAnsi="Times New Roman"/>
          <w:sz w:val="22"/>
          <w:szCs w:val="22"/>
        </w:rPr>
        <w:t xml:space="preserve">St. Paul in his second letter to St. Timothy tells him to follow the pattern of the sound words which you have heard from me, in the faith and love which are in Christ Jesus; guard the truth that has been entrusted to you by the Holy Spirit who dwells within us (1:13-14). Part of the task of leading our children to God is how we project our own faith in word and deed </w:t>
      </w:r>
      <w:r w:rsidR="00E025E7">
        <w:rPr>
          <w:rFonts w:ascii="Times New Roman" w:hAnsi="Times New Roman"/>
          <w:sz w:val="22"/>
          <w:szCs w:val="22"/>
        </w:rPr>
        <w:t xml:space="preserve">toward </w:t>
      </w:r>
      <w:r>
        <w:rPr>
          <w:rFonts w:ascii="Times New Roman" w:hAnsi="Times New Roman"/>
          <w:sz w:val="22"/>
          <w:szCs w:val="22"/>
        </w:rPr>
        <w:t xml:space="preserve">our children. If we </w:t>
      </w:r>
      <w:r w:rsidR="008B17C3">
        <w:rPr>
          <w:rFonts w:ascii="Times New Roman" w:hAnsi="Times New Roman"/>
          <w:sz w:val="22"/>
          <w:szCs w:val="22"/>
        </w:rPr>
        <w:t>express</w:t>
      </w:r>
      <w:r>
        <w:rPr>
          <w:rFonts w:ascii="Times New Roman" w:hAnsi="Times New Roman"/>
          <w:sz w:val="22"/>
          <w:szCs w:val="22"/>
        </w:rPr>
        <w:t xml:space="preserve"> the </w:t>
      </w:r>
      <w:r w:rsidR="008B17C3">
        <w:rPr>
          <w:rFonts w:ascii="Times New Roman" w:hAnsi="Times New Roman"/>
          <w:sz w:val="22"/>
          <w:szCs w:val="22"/>
        </w:rPr>
        <w:t xml:space="preserve">Catholic </w:t>
      </w:r>
      <w:r>
        <w:rPr>
          <w:rFonts w:ascii="Times New Roman" w:hAnsi="Times New Roman"/>
          <w:sz w:val="22"/>
          <w:szCs w:val="22"/>
        </w:rPr>
        <w:t xml:space="preserve">faith as a </w:t>
      </w:r>
      <w:r w:rsidR="008B17C3">
        <w:rPr>
          <w:rFonts w:ascii="Times New Roman" w:hAnsi="Times New Roman"/>
          <w:sz w:val="22"/>
          <w:szCs w:val="22"/>
        </w:rPr>
        <w:t>chore,</w:t>
      </w:r>
      <w:r>
        <w:rPr>
          <w:rFonts w:ascii="Times New Roman" w:hAnsi="Times New Roman"/>
          <w:sz w:val="22"/>
          <w:szCs w:val="22"/>
        </w:rPr>
        <w:t xml:space="preserve"> </w:t>
      </w:r>
      <w:r w:rsidR="008B17C3">
        <w:rPr>
          <w:rFonts w:ascii="Times New Roman" w:hAnsi="Times New Roman"/>
          <w:sz w:val="22"/>
          <w:szCs w:val="22"/>
        </w:rPr>
        <w:t xml:space="preserve">then </w:t>
      </w:r>
      <w:r>
        <w:rPr>
          <w:rFonts w:ascii="Times New Roman" w:hAnsi="Times New Roman"/>
          <w:sz w:val="22"/>
          <w:szCs w:val="22"/>
        </w:rPr>
        <w:t>our children</w:t>
      </w:r>
      <w:r w:rsidR="008B17C3">
        <w:rPr>
          <w:rFonts w:ascii="Times New Roman" w:hAnsi="Times New Roman"/>
          <w:sz w:val="22"/>
          <w:szCs w:val="22"/>
        </w:rPr>
        <w:t xml:space="preserve"> will </w:t>
      </w:r>
      <w:r w:rsidR="00E025E7">
        <w:rPr>
          <w:rFonts w:ascii="Times New Roman" w:hAnsi="Times New Roman"/>
          <w:sz w:val="22"/>
          <w:szCs w:val="22"/>
        </w:rPr>
        <w:t xml:space="preserve">embrace a similar attitude to the point of making it part of their </w:t>
      </w:r>
      <w:r w:rsidR="008B17C3">
        <w:rPr>
          <w:rFonts w:ascii="Times New Roman" w:hAnsi="Times New Roman"/>
          <w:sz w:val="22"/>
          <w:szCs w:val="22"/>
        </w:rPr>
        <w:t>character</w:t>
      </w:r>
      <w:r w:rsidR="00E025E7">
        <w:rPr>
          <w:rFonts w:ascii="Times New Roman" w:hAnsi="Times New Roman"/>
          <w:sz w:val="22"/>
          <w:szCs w:val="22"/>
        </w:rPr>
        <w:t xml:space="preserve">. On the opposite end of the spectrum </w:t>
      </w:r>
      <w:r w:rsidR="008B17C3">
        <w:rPr>
          <w:rFonts w:ascii="Times New Roman" w:hAnsi="Times New Roman"/>
          <w:sz w:val="22"/>
          <w:szCs w:val="22"/>
        </w:rPr>
        <w:t>if we</w:t>
      </w:r>
      <w:r w:rsidR="00E025E7">
        <w:rPr>
          <w:rFonts w:ascii="Times New Roman" w:hAnsi="Times New Roman"/>
          <w:sz w:val="22"/>
          <w:szCs w:val="22"/>
        </w:rPr>
        <w:t xml:space="preserve"> as parents express </w:t>
      </w:r>
      <w:r w:rsidR="008B17C3">
        <w:rPr>
          <w:rFonts w:ascii="Times New Roman" w:hAnsi="Times New Roman"/>
          <w:sz w:val="22"/>
          <w:szCs w:val="22"/>
        </w:rPr>
        <w:t xml:space="preserve">our faith with </w:t>
      </w:r>
      <w:r w:rsidR="00E025E7">
        <w:rPr>
          <w:rFonts w:ascii="Times New Roman" w:hAnsi="Times New Roman"/>
          <w:sz w:val="22"/>
          <w:szCs w:val="22"/>
        </w:rPr>
        <w:t>a prudent and charitable attitude intimately desiring a relationship with Jesus Christ and His Church then our children would hopefully first embrace this Christian attitude and second embrace it as part of their character.</w:t>
      </w:r>
    </w:p>
    <w:p w:rsidR="00E025E7" w:rsidRDefault="00E025E7" w:rsidP="00896217">
      <w:pPr>
        <w:widowControl w:val="0"/>
        <w:rPr>
          <w:rFonts w:ascii="Times New Roman" w:hAnsi="Times New Roman"/>
          <w:sz w:val="22"/>
          <w:szCs w:val="22"/>
        </w:rPr>
      </w:pPr>
    </w:p>
    <w:p w:rsidR="00DF49C0" w:rsidRDefault="00DF49C0" w:rsidP="00896217">
      <w:pPr>
        <w:widowControl w:val="0"/>
        <w:rPr>
          <w:rFonts w:ascii="Times New Roman" w:hAnsi="Times New Roman"/>
          <w:b/>
          <w:sz w:val="22"/>
          <w:szCs w:val="22"/>
        </w:rPr>
      </w:pPr>
    </w:p>
    <w:p w:rsidR="003029C6" w:rsidRPr="00660E35" w:rsidRDefault="00894E9D" w:rsidP="00896217">
      <w:pPr>
        <w:widowControl w:val="0"/>
        <w:rPr>
          <w:rFonts w:ascii="Times New Roman" w:hAnsi="Times New Roman"/>
          <w:b/>
          <w:sz w:val="24"/>
          <w:szCs w:val="24"/>
        </w:rPr>
      </w:pPr>
      <w:r w:rsidRPr="00660E35">
        <w:rPr>
          <w:rFonts w:ascii="Times New Roman" w:hAnsi="Times New Roman"/>
          <w:b/>
          <w:sz w:val="24"/>
          <w:szCs w:val="24"/>
        </w:rPr>
        <w:lastRenderedPageBreak/>
        <w:t>Practically Speaking</w:t>
      </w:r>
    </w:p>
    <w:p w:rsidR="00065B64" w:rsidRDefault="00894E9D" w:rsidP="00896217">
      <w:pPr>
        <w:widowControl w:val="0"/>
        <w:rPr>
          <w:rFonts w:ascii="Times New Roman" w:hAnsi="Times New Roman"/>
          <w:sz w:val="22"/>
          <w:szCs w:val="22"/>
        </w:rPr>
      </w:pPr>
      <w:r>
        <w:rPr>
          <w:rFonts w:ascii="Times New Roman" w:hAnsi="Times New Roman"/>
          <w:sz w:val="22"/>
          <w:szCs w:val="22"/>
        </w:rPr>
        <w:t>There are many p</w:t>
      </w:r>
      <w:r w:rsidR="005F7454">
        <w:rPr>
          <w:rFonts w:ascii="Times New Roman" w:hAnsi="Times New Roman"/>
          <w:sz w:val="22"/>
          <w:szCs w:val="22"/>
        </w:rPr>
        <w:t xml:space="preserve">ractical </w:t>
      </w:r>
      <w:r>
        <w:rPr>
          <w:rFonts w:ascii="Times New Roman" w:hAnsi="Times New Roman"/>
          <w:sz w:val="22"/>
          <w:szCs w:val="22"/>
        </w:rPr>
        <w:t>w</w:t>
      </w:r>
      <w:r w:rsidR="005F7454">
        <w:rPr>
          <w:rFonts w:ascii="Times New Roman" w:hAnsi="Times New Roman"/>
          <w:sz w:val="22"/>
          <w:szCs w:val="22"/>
        </w:rPr>
        <w:t xml:space="preserve">ays </w:t>
      </w:r>
      <w:r w:rsidR="00660E35">
        <w:rPr>
          <w:rFonts w:ascii="Times New Roman" w:hAnsi="Times New Roman"/>
          <w:sz w:val="22"/>
          <w:szCs w:val="22"/>
        </w:rPr>
        <w:t xml:space="preserve">a </w:t>
      </w:r>
      <w:r>
        <w:rPr>
          <w:rFonts w:ascii="Times New Roman" w:hAnsi="Times New Roman"/>
          <w:sz w:val="22"/>
          <w:szCs w:val="22"/>
        </w:rPr>
        <w:t xml:space="preserve">parent can </w:t>
      </w:r>
      <w:r w:rsidR="00660E35">
        <w:rPr>
          <w:rFonts w:ascii="Times New Roman" w:hAnsi="Times New Roman"/>
          <w:sz w:val="22"/>
          <w:szCs w:val="22"/>
        </w:rPr>
        <w:t xml:space="preserve">walk their </w:t>
      </w:r>
      <w:r>
        <w:rPr>
          <w:rFonts w:ascii="Times New Roman" w:hAnsi="Times New Roman"/>
          <w:sz w:val="22"/>
          <w:szCs w:val="22"/>
        </w:rPr>
        <w:t xml:space="preserve">child toward God. </w:t>
      </w:r>
      <w:r w:rsidR="005F7454">
        <w:rPr>
          <w:rFonts w:ascii="Times New Roman" w:hAnsi="Times New Roman"/>
          <w:sz w:val="22"/>
          <w:szCs w:val="22"/>
        </w:rPr>
        <w:t xml:space="preserve">The </w:t>
      </w:r>
      <w:r w:rsidR="005F7454" w:rsidRPr="005B739E">
        <w:rPr>
          <w:rFonts w:ascii="Times New Roman" w:hAnsi="Times New Roman"/>
          <w:b/>
          <w:sz w:val="22"/>
          <w:szCs w:val="22"/>
        </w:rPr>
        <w:t xml:space="preserve">first and most important </w:t>
      </w:r>
      <w:r w:rsidR="00717785" w:rsidRPr="005B739E">
        <w:rPr>
          <w:rFonts w:ascii="Times New Roman" w:hAnsi="Times New Roman"/>
          <w:b/>
          <w:sz w:val="22"/>
          <w:szCs w:val="22"/>
        </w:rPr>
        <w:t xml:space="preserve">practical </w:t>
      </w:r>
      <w:r w:rsidR="005F7454" w:rsidRPr="005B739E">
        <w:rPr>
          <w:rFonts w:ascii="Times New Roman" w:hAnsi="Times New Roman"/>
          <w:b/>
          <w:sz w:val="22"/>
          <w:szCs w:val="22"/>
        </w:rPr>
        <w:t xml:space="preserve">step </w:t>
      </w:r>
      <w:r w:rsidR="005F7454">
        <w:rPr>
          <w:rFonts w:ascii="Times New Roman" w:hAnsi="Times New Roman"/>
          <w:sz w:val="22"/>
          <w:szCs w:val="22"/>
        </w:rPr>
        <w:t>you can take</w:t>
      </w:r>
      <w:r w:rsidR="00717785">
        <w:rPr>
          <w:rFonts w:ascii="Times New Roman" w:hAnsi="Times New Roman"/>
          <w:sz w:val="22"/>
          <w:szCs w:val="22"/>
        </w:rPr>
        <w:t xml:space="preserve"> with your child </w:t>
      </w:r>
      <w:r w:rsidR="005F7454">
        <w:rPr>
          <w:rFonts w:ascii="Times New Roman" w:hAnsi="Times New Roman"/>
          <w:sz w:val="22"/>
          <w:szCs w:val="22"/>
        </w:rPr>
        <w:t>i</w:t>
      </w:r>
      <w:r>
        <w:rPr>
          <w:rFonts w:ascii="Times New Roman" w:hAnsi="Times New Roman"/>
          <w:sz w:val="22"/>
          <w:szCs w:val="22"/>
        </w:rPr>
        <w:t xml:space="preserve">s to be a visible instrument of prayer where your son or daughter actually sees and hears you praying to Christ. This initial witness of faith is probably the most important because it sets the stage for everything else you want your child to </w:t>
      </w:r>
      <w:r w:rsidR="00717785">
        <w:rPr>
          <w:rFonts w:ascii="Times New Roman" w:hAnsi="Times New Roman"/>
          <w:sz w:val="22"/>
          <w:szCs w:val="22"/>
        </w:rPr>
        <w:t>learn about their faith. In prayer the child begins to see that there is a direct correlation between faith and prayer. This formula becomes the seed bed toward living out the sacramental life in word and deed. Thus nightly family prayers, praying and blessing your children at night before they go to bed, prayer before meals and praying for others in need sets the stage for the</w:t>
      </w:r>
      <w:r w:rsidR="00660E35">
        <w:rPr>
          <w:rFonts w:ascii="Times New Roman" w:hAnsi="Times New Roman"/>
          <w:sz w:val="22"/>
          <w:szCs w:val="22"/>
        </w:rPr>
        <w:t xml:space="preserve">ir </w:t>
      </w:r>
      <w:r w:rsidR="00717785">
        <w:rPr>
          <w:rFonts w:ascii="Times New Roman" w:hAnsi="Times New Roman"/>
          <w:sz w:val="22"/>
          <w:szCs w:val="22"/>
        </w:rPr>
        <w:t xml:space="preserve">journey. </w:t>
      </w:r>
    </w:p>
    <w:p w:rsidR="00065B64" w:rsidRDefault="00717785" w:rsidP="00896217">
      <w:pPr>
        <w:widowControl w:val="0"/>
        <w:rPr>
          <w:rFonts w:ascii="Times New Roman" w:hAnsi="Times New Roman"/>
          <w:sz w:val="22"/>
          <w:szCs w:val="22"/>
        </w:rPr>
      </w:pPr>
      <w:r>
        <w:rPr>
          <w:rFonts w:ascii="Times New Roman" w:hAnsi="Times New Roman"/>
          <w:sz w:val="22"/>
          <w:szCs w:val="22"/>
        </w:rPr>
        <w:t xml:space="preserve">A </w:t>
      </w:r>
      <w:r w:rsidRPr="005B739E">
        <w:rPr>
          <w:rFonts w:ascii="Times New Roman" w:hAnsi="Times New Roman"/>
          <w:b/>
          <w:sz w:val="22"/>
          <w:szCs w:val="22"/>
        </w:rPr>
        <w:t>second practical step</w:t>
      </w:r>
      <w:r>
        <w:rPr>
          <w:rFonts w:ascii="Times New Roman" w:hAnsi="Times New Roman"/>
          <w:sz w:val="22"/>
          <w:szCs w:val="22"/>
        </w:rPr>
        <w:t xml:space="preserve"> to consider is to create a sacred space i.e. a prayer space in your home. This typically consists of placing a bible on a stand opened in a highly visible </w:t>
      </w:r>
      <w:r w:rsidR="00660E35">
        <w:rPr>
          <w:rFonts w:ascii="Times New Roman" w:hAnsi="Times New Roman"/>
          <w:sz w:val="22"/>
          <w:szCs w:val="22"/>
        </w:rPr>
        <w:t>area w</w:t>
      </w:r>
      <w:r>
        <w:rPr>
          <w:rFonts w:ascii="Times New Roman" w:hAnsi="Times New Roman"/>
          <w:sz w:val="22"/>
          <w:szCs w:val="22"/>
        </w:rPr>
        <w:t>here you reflect on the Word of God as a family</w:t>
      </w:r>
      <w:r w:rsidR="00660E35">
        <w:rPr>
          <w:rFonts w:ascii="Times New Roman" w:hAnsi="Times New Roman"/>
          <w:sz w:val="22"/>
          <w:szCs w:val="22"/>
        </w:rPr>
        <w:t xml:space="preserve"> at least two to three days a week preferably every day</w:t>
      </w:r>
      <w:r>
        <w:rPr>
          <w:rFonts w:ascii="Times New Roman" w:hAnsi="Times New Roman"/>
          <w:sz w:val="22"/>
          <w:szCs w:val="22"/>
        </w:rPr>
        <w:t xml:space="preserve">. </w:t>
      </w:r>
    </w:p>
    <w:p w:rsidR="00065B64" w:rsidRDefault="00717785" w:rsidP="00896217">
      <w:pPr>
        <w:widowControl w:val="0"/>
        <w:rPr>
          <w:rFonts w:ascii="Times New Roman" w:hAnsi="Times New Roman"/>
          <w:sz w:val="22"/>
          <w:szCs w:val="22"/>
        </w:rPr>
      </w:pPr>
      <w:r>
        <w:rPr>
          <w:rFonts w:ascii="Times New Roman" w:hAnsi="Times New Roman"/>
          <w:sz w:val="22"/>
          <w:szCs w:val="22"/>
        </w:rPr>
        <w:t xml:space="preserve">And this leads to a </w:t>
      </w:r>
      <w:r w:rsidRPr="005B739E">
        <w:rPr>
          <w:rFonts w:ascii="Times New Roman" w:hAnsi="Times New Roman"/>
          <w:b/>
          <w:sz w:val="22"/>
          <w:szCs w:val="22"/>
        </w:rPr>
        <w:t>third practical step</w:t>
      </w:r>
      <w:r>
        <w:rPr>
          <w:rFonts w:ascii="Times New Roman" w:hAnsi="Times New Roman"/>
          <w:sz w:val="22"/>
          <w:szCs w:val="22"/>
        </w:rPr>
        <w:t>; introducing the lives of the Saints. The Christian witness of the Saints can only strengthen the journey and give our children further hope that it is not impossible to have a relationship with our Lord</w:t>
      </w:r>
      <w:r w:rsidR="00660E35">
        <w:rPr>
          <w:rFonts w:ascii="Times New Roman" w:hAnsi="Times New Roman"/>
          <w:sz w:val="22"/>
          <w:szCs w:val="22"/>
        </w:rPr>
        <w:t xml:space="preserve"> and walk with Him</w:t>
      </w:r>
      <w:r>
        <w:rPr>
          <w:rFonts w:ascii="Times New Roman" w:hAnsi="Times New Roman"/>
          <w:sz w:val="22"/>
          <w:szCs w:val="22"/>
        </w:rPr>
        <w:t xml:space="preserve">.  </w:t>
      </w:r>
    </w:p>
    <w:p w:rsidR="00065B64" w:rsidRDefault="005B739E" w:rsidP="00896217">
      <w:pPr>
        <w:widowControl w:val="0"/>
        <w:rPr>
          <w:rFonts w:ascii="Times New Roman" w:hAnsi="Times New Roman"/>
          <w:sz w:val="22"/>
          <w:szCs w:val="22"/>
        </w:rPr>
      </w:pPr>
      <w:r>
        <w:rPr>
          <w:rFonts w:ascii="Times New Roman" w:hAnsi="Times New Roman"/>
          <w:sz w:val="22"/>
          <w:szCs w:val="22"/>
        </w:rPr>
        <w:t xml:space="preserve">A </w:t>
      </w:r>
      <w:r w:rsidRPr="00065B64">
        <w:rPr>
          <w:rFonts w:ascii="Times New Roman" w:hAnsi="Times New Roman"/>
          <w:b/>
          <w:sz w:val="22"/>
          <w:szCs w:val="22"/>
        </w:rPr>
        <w:t>fourth and final practical step</w:t>
      </w:r>
      <w:r>
        <w:rPr>
          <w:rFonts w:ascii="Times New Roman" w:hAnsi="Times New Roman"/>
          <w:sz w:val="22"/>
          <w:szCs w:val="22"/>
        </w:rPr>
        <w:t xml:space="preserve"> is allotting time to receive the sacraments especially Confession and Holy Communion. The sacramental life is rooted in Christ, in order to genuinely love Christ and His Church we must actively engage the gifts of grace we have received in the sacraments themselves.</w:t>
      </w:r>
      <w:r w:rsidR="00065B64">
        <w:rPr>
          <w:rFonts w:ascii="Times New Roman" w:hAnsi="Times New Roman"/>
          <w:sz w:val="22"/>
          <w:szCs w:val="22"/>
        </w:rPr>
        <w:t xml:space="preserve"> In baptism we enter in the Kingdom of God, </w:t>
      </w:r>
      <w:proofErr w:type="spellStart"/>
      <w:r w:rsidR="00065B64">
        <w:rPr>
          <w:rFonts w:ascii="Times New Roman" w:hAnsi="Times New Roman"/>
          <w:sz w:val="22"/>
          <w:szCs w:val="22"/>
        </w:rPr>
        <w:t>its</w:t>
      </w:r>
      <w:proofErr w:type="spellEnd"/>
      <w:r w:rsidR="00065B64">
        <w:rPr>
          <w:rFonts w:ascii="Times New Roman" w:hAnsi="Times New Roman"/>
          <w:sz w:val="22"/>
          <w:szCs w:val="22"/>
        </w:rPr>
        <w:t xml:space="preserve"> important </w:t>
      </w:r>
      <w:r w:rsidR="00660E35">
        <w:rPr>
          <w:rFonts w:ascii="Times New Roman" w:hAnsi="Times New Roman"/>
          <w:sz w:val="22"/>
          <w:szCs w:val="22"/>
        </w:rPr>
        <w:t xml:space="preserve">to </w:t>
      </w:r>
      <w:r w:rsidR="00065B64">
        <w:rPr>
          <w:rFonts w:ascii="Times New Roman" w:hAnsi="Times New Roman"/>
          <w:sz w:val="22"/>
          <w:szCs w:val="22"/>
        </w:rPr>
        <w:t>remind our children of this as much as possible even to the point of celebrating the</w:t>
      </w:r>
      <w:r w:rsidR="00660E35">
        <w:rPr>
          <w:rFonts w:ascii="Times New Roman" w:hAnsi="Times New Roman"/>
          <w:sz w:val="22"/>
          <w:szCs w:val="22"/>
        </w:rPr>
        <w:t xml:space="preserve"> day of their </w:t>
      </w:r>
      <w:r w:rsidR="00065B64">
        <w:rPr>
          <w:rFonts w:ascii="Times New Roman" w:hAnsi="Times New Roman"/>
          <w:sz w:val="22"/>
          <w:szCs w:val="22"/>
        </w:rPr>
        <w:t xml:space="preserve">baptism as we would celebrate </w:t>
      </w:r>
      <w:r w:rsidR="00660E35">
        <w:rPr>
          <w:rFonts w:ascii="Times New Roman" w:hAnsi="Times New Roman"/>
          <w:sz w:val="22"/>
          <w:szCs w:val="22"/>
        </w:rPr>
        <w:t xml:space="preserve">their </w:t>
      </w:r>
      <w:r w:rsidR="00065B64">
        <w:rPr>
          <w:rFonts w:ascii="Times New Roman" w:hAnsi="Times New Roman"/>
          <w:sz w:val="22"/>
          <w:szCs w:val="22"/>
        </w:rPr>
        <w:t xml:space="preserve">actual birthday. </w:t>
      </w:r>
    </w:p>
    <w:p w:rsidR="00896217" w:rsidRDefault="00065B64" w:rsidP="00896217">
      <w:pPr>
        <w:widowControl w:val="0"/>
        <w:rPr>
          <w:rFonts w:ascii="Times New Roman" w:hAnsi="Times New Roman"/>
          <w:sz w:val="22"/>
          <w:szCs w:val="22"/>
        </w:rPr>
      </w:pPr>
      <w:r>
        <w:rPr>
          <w:rFonts w:ascii="Times New Roman" w:hAnsi="Times New Roman"/>
          <w:sz w:val="22"/>
          <w:szCs w:val="22"/>
        </w:rPr>
        <w:t xml:space="preserve">As you can see there are various ways we can lead our children toward God. Ultimately our role and function as parents is to lead our children to Heaven hence our walk </w:t>
      </w:r>
      <w:r w:rsidR="00660E35">
        <w:rPr>
          <w:rFonts w:ascii="Times New Roman" w:hAnsi="Times New Roman"/>
          <w:sz w:val="22"/>
          <w:szCs w:val="22"/>
        </w:rPr>
        <w:t>to and with</w:t>
      </w:r>
      <w:r>
        <w:rPr>
          <w:rFonts w:ascii="Times New Roman" w:hAnsi="Times New Roman"/>
          <w:sz w:val="22"/>
          <w:szCs w:val="22"/>
        </w:rPr>
        <w:t xml:space="preserve"> God. </w:t>
      </w:r>
      <w:r w:rsidR="00896217">
        <w:rPr>
          <w:rFonts w:ascii="Times New Roman" w:hAnsi="Times New Roman"/>
          <w:sz w:val="22"/>
          <w:szCs w:val="22"/>
        </w:rPr>
        <w:t>St. Augustine</w:t>
      </w:r>
      <w:r>
        <w:rPr>
          <w:rFonts w:ascii="Times New Roman" w:hAnsi="Times New Roman"/>
          <w:sz w:val="22"/>
          <w:szCs w:val="22"/>
        </w:rPr>
        <w:t xml:space="preserve">, one of the greatest saints and Doctors of the Church gives </w:t>
      </w:r>
      <w:r w:rsidR="00660E35">
        <w:rPr>
          <w:rFonts w:ascii="Times New Roman" w:hAnsi="Times New Roman"/>
          <w:sz w:val="22"/>
          <w:szCs w:val="22"/>
        </w:rPr>
        <w:t xml:space="preserve">us </w:t>
      </w:r>
      <w:r>
        <w:rPr>
          <w:rFonts w:ascii="Times New Roman" w:hAnsi="Times New Roman"/>
          <w:sz w:val="22"/>
          <w:szCs w:val="22"/>
        </w:rPr>
        <w:t xml:space="preserve">a small taste of what it means to walk </w:t>
      </w:r>
      <w:r w:rsidR="00660E35">
        <w:rPr>
          <w:rFonts w:ascii="Times New Roman" w:hAnsi="Times New Roman"/>
          <w:sz w:val="22"/>
          <w:szCs w:val="22"/>
        </w:rPr>
        <w:t xml:space="preserve">with </w:t>
      </w:r>
      <w:r>
        <w:rPr>
          <w:rFonts w:ascii="Times New Roman" w:hAnsi="Times New Roman"/>
          <w:sz w:val="22"/>
          <w:szCs w:val="22"/>
        </w:rPr>
        <w:t xml:space="preserve">God through a </w:t>
      </w:r>
      <w:r w:rsidR="00896217">
        <w:rPr>
          <w:rFonts w:ascii="Times New Roman" w:hAnsi="Times New Roman"/>
          <w:sz w:val="22"/>
          <w:szCs w:val="22"/>
        </w:rPr>
        <w:t>description of his intimate participation in the Mass</w:t>
      </w:r>
      <w:r>
        <w:rPr>
          <w:rFonts w:ascii="Times New Roman" w:hAnsi="Times New Roman"/>
          <w:sz w:val="22"/>
          <w:szCs w:val="22"/>
        </w:rPr>
        <w:t xml:space="preserve">; </w:t>
      </w:r>
    </w:p>
    <w:p w:rsidR="00065B64" w:rsidRDefault="00065B64" w:rsidP="00896217">
      <w:pPr>
        <w:widowControl w:val="0"/>
        <w:rPr>
          <w:rFonts w:ascii="Times New Roman" w:hAnsi="Times New Roman"/>
          <w:sz w:val="22"/>
          <w:szCs w:val="22"/>
        </w:rPr>
      </w:pPr>
    </w:p>
    <w:p w:rsidR="00896217" w:rsidRDefault="00896217" w:rsidP="00896217">
      <w:pPr>
        <w:widowControl w:val="0"/>
        <w:spacing w:after="200"/>
        <w:jc w:val="center"/>
        <w:rPr>
          <w:rFonts w:ascii="Times New Roman" w:hAnsi="Times New Roman"/>
          <w:b/>
          <w:bCs/>
          <w:sz w:val="22"/>
          <w:szCs w:val="22"/>
        </w:rPr>
      </w:pPr>
      <w:r>
        <w:rPr>
          <w:rFonts w:ascii="Times New Roman" w:hAnsi="Times New Roman"/>
          <w:b/>
          <w:bCs/>
          <w:sz w:val="22"/>
          <w:szCs w:val="22"/>
        </w:rPr>
        <w:t>How I wept, deeply moved by your hymns, songs, and the voices that echoed through your Church! What emotion I experienced through your Church! What emotion I experienced in them! Those sounds flowed into my ears, distilling the truth in my heart. A feeling of devotion surged within me, and tears streamed down my face-tears that did me good (Confessions, 9, 6, 14; CCC 1157).</w:t>
      </w:r>
    </w:p>
    <w:p w:rsidR="00896217" w:rsidRDefault="00896217" w:rsidP="00896217">
      <w:pPr>
        <w:widowControl w:val="0"/>
      </w:pPr>
      <w:r>
        <w:t> </w:t>
      </w:r>
    </w:p>
    <w:p w:rsidR="00AB3694" w:rsidRDefault="00F3096C">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-3257550</wp:posOffset>
                </wp:positionH>
                <wp:positionV relativeFrom="paragraph">
                  <wp:posOffset>2171700</wp:posOffset>
                </wp:positionV>
                <wp:extent cx="3143250" cy="7283450"/>
                <wp:effectExtent l="0" t="4445"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83450"/>
                        </a:xfrm>
                        <a:prstGeom prst="rect">
                          <a:avLst/>
                        </a:prstGeom>
                        <a:solidFill>
                          <a:srgbClr val="FFFFFF">
                            <a:alpha val="77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6217" w:rsidRDefault="00896217" w:rsidP="008962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71pt;width:247.5pt;height:57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" stroked="f" strokecolor="black [0]" insetpen="t">
                <v:fill opacity="50372f"/>
                <v:shadow color="#ccc"/>
                <v:textbox inset="2.88pt,2.88pt,2.88pt,2.88pt">
                  <w:txbxContent>
                    <w:p w:rsidR="00896217" w:rsidRDefault="00896217" w:rsidP="00896217"/>
                  </w:txbxContent>
                </v:textbox>
              </v:shape>
            </w:pict>
          </mc:Fallback>
        </mc:AlternateContent>
      </w:r>
    </w:p>
    <w:sectPr w:rsidR="00AB3694" w:rsidSect="00AB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7"/>
    <w:rsid w:val="00024A4D"/>
    <w:rsid w:val="00065B64"/>
    <w:rsid w:val="00084736"/>
    <w:rsid w:val="00124F6D"/>
    <w:rsid w:val="00257931"/>
    <w:rsid w:val="002E647D"/>
    <w:rsid w:val="003029C6"/>
    <w:rsid w:val="00314EBF"/>
    <w:rsid w:val="00342EF3"/>
    <w:rsid w:val="003B527B"/>
    <w:rsid w:val="005B739E"/>
    <w:rsid w:val="005F7454"/>
    <w:rsid w:val="00660E35"/>
    <w:rsid w:val="00661F58"/>
    <w:rsid w:val="006C387E"/>
    <w:rsid w:val="006E5C30"/>
    <w:rsid w:val="00715E84"/>
    <w:rsid w:val="00717785"/>
    <w:rsid w:val="007B1568"/>
    <w:rsid w:val="007F53FD"/>
    <w:rsid w:val="00867556"/>
    <w:rsid w:val="00894E9D"/>
    <w:rsid w:val="00896217"/>
    <w:rsid w:val="008B17C3"/>
    <w:rsid w:val="008F5E28"/>
    <w:rsid w:val="009047E6"/>
    <w:rsid w:val="00916CCE"/>
    <w:rsid w:val="009E1851"/>
    <w:rsid w:val="00AB3694"/>
    <w:rsid w:val="00C627B7"/>
    <w:rsid w:val="00DA692F"/>
    <w:rsid w:val="00DC6FD9"/>
    <w:rsid w:val="00DF49C0"/>
    <w:rsid w:val="00E025E7"/>
    <w:rsid w:val="00E24927"/>
    <w:rsid w:val="00E52833"/>
    <w:rsid w:val="00F3096C"/>
    <w:rsid w:val="00F83B1E"/>
    <w:rsid w:val="00FE5E38"/>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F437"/>
  <w15:docId w15:val="{847F7127-DCA7-4582-A6E9-106FE68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6217"/>
    <w:pPr>
      <w:spacing w:after="96" w:line="264" w:lineRule="auto"/>
    </w:pPr>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Marlon De La Torre</cp:lastModifiedBy>
  <cp:revision>22</cp:revision>
  <dcterms:created xsi:type="dcterms:W3CDTF">2016-10-27T04:16:00Z</dcterms:created>
  <dcterms:modified xsi:type="dcterms:W3CDTF">2016-10-31T16:03:00Z</dcterms:modified>
</cp:coreProperties>
</file>